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Kamizelki męskie - must have w szafie każdego mężczyzny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męska zmienia się bardzo szybko. Niezależnie od tego kamizelki męskie to konieczne elementy w każdej męskiej szafie. Wystarczy wybrać dwie różne kamizelki - casualową i elegancką.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</w:t>
      </w:r>
      <w:r>
        <w:rPr>
          <w:rFonts w:ascii="calibri" w:hAnsi="calibri" w:eastAsia="calibri" w:cs="calibri"/>
          <w:sz w:val="24"/>
          <w:szCs w:val="24"/>
          <w:b/>
        </w:rPr>
        <w:t xml:space="preserve">kamizelki męskie </w:t>
      </w:r>
      <w:r>
        <w:rPr>
          <w:rFonts w:ascii="calibri" w:hAnsi="calibri" w:eastAsia="calibri" w:cs="calibri"/>
          <w:sz w:val="24"/>
          <w:szCs w:val="24"/>
        </w:rPr>
        <w:t xml:space="preserve">to modne dodatki stylizacji. Pasują do wielu outfitów, przez to, że ich wybór jest teraz bardzo szeroki. Co ciekawe, ich historia jest jednak dużo dłuższa, niż nam się wydaje!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Kamizelki męskie na przestrzeni wieków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kamizelki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istnieją już od XVII wieku. W tamtym czasie wyglądały one jednak nieco inaczej. Pierwsze egzemplarze były długie do kolan i miały... długi rękaw! Pierwsze modele całkowicie nie przypominały teraźniejszych kamizelek. Od tamtego czasu zmienił się krój, długość, rodzaj i szerokość klap, a także rozmieszczenie i wygląd kieszeni. Na samym początku XVIII wieku zniknęły długie rękawy. Od XIX wieku stały się najpopularniejszą częścią męskiej garderoby. Panowie prześcigali się w ilości posiadanych rodzajów. Równocześnie zaczęły one być bardziej stonowane i eleganckie - szykowni dżentelmeni dopasowywali kamizelkę do całego stroju.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na każdą kieszeń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kamizelki męskie</w:t>
      </w:r>
      <w:r>
        <w:rPr>
          <w:rFonts w:ascii="calibri" w:hAnsi="calibri" w:eastAsia="calibri" w:cs="calibri"/>
          <w:sz w:val="24"/>
          <w:szCs w:val="24"/>
        </w:rPr>
        <w:t xml:space="preserve"> przeżywają swój renesans. Nosi się je już nie tylko do garniturów, ale także na co dzień. Odeszliśmy już od jednokolorowych i stonowanych barw, a triumfy święcą kolorowe, wzorzyste modele, np. z kontrastową kratą czy prążkami. Dzięki temu każdy z mężczyzn znajdzie wśród kamizelek coś dla siebie. Czy to w stylu glamour, oficjalnym, casualowym, czy nawet... sportowym!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men.eu/pol_m_KAMIZELKI_Kamizelki-wszystkie-29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2026-03-12T07:04:28+01:00</dcterms:created>
  <dcterms:modified xsi:type="dcterms:W3CDTF">2026-03-12T07:04:28+01:00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