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 się sklep z odzieżą damską?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Zależy Ci na tym, aby znaleźć modną i stylową odzież? Szukasz sprawdzonych rozwiązań? Mamy coś dla Ciebie! Z myślą o kobietach i ich potrzebach powstał &lt;b&gt;sklep z odzieżą damską&lt;/b&gt;. Sprawdź, co znajduje się w ofercie!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z odzieżą damską dla miłośniczek dobrego stylu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Zależy Ci na tym, aby być na bieżąco z tym, co wpisuje się w aktualne trendy? Chcesz mieć pewność, że zakupione przez Ciebie ubrania będą hitem obecnego sezonu? Dobrze trafiłaś!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z odzieżą damską</w:t>
      </w:r>
      <w:r>
        <w:rPr>
          <w:rFonts w:ascii="calibri" w:hAnsi="calibri" w:eastAsia="calibri" w:cs="calibri"/>
          <w:sz w:val="24"/>
          <w:szCs w:val="24"/>
        </w:rPr>
        <w:t xml:space="preserve"> oferuje najwyższą jakość, a także projekty będące definicją dobrego stylu!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znajdziesz w sklepie z odzieżą damską?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jest to świetne miejsce dla kobiet, które cenią sobie różnorodny styl i łączą eleganckie dodatki z ubraniami na co dzień. W ofercie znajdują się zarówno ubrania casualowe i sportowe, jak i stroje biznesowe, koktajlowe i wieczorowe. </w:t>
      </w:r>
      <w:r>
        <w:rPr>
          <w:rFonts w:ascii="calibri" w:hAnsi="calibri" w:eastAsia="calibri" w:cs="calibri"/>
          <w:sz w:val="24"/>
          <w:szCs w:val="24"/>
          <w:b/>
        </w:rPr>
        <w:t xml:space="preserve">Sklep z odzieżą damską</w:t>
      </w:r>
      <w:r>
        <w:rPr>
          <w:rFonts w:ascii="calibri" w:hAnsi="calibri" w:eastAsia="calibri" w:cs="calibri"/>
          <w:sz w:val="24"/>
          <w:szCs w:val="24"/>
        </w:rPr>
        <w:t xml:space="preserve"> może pochwalić się kolekcją luksusowych marek, których projekty cieszą się dużą popularnością.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99px; height:5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warto wiedzieć?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potrzeby kobiet w każdym wieku,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odzieżą damską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ubrania, z pomocą których można stworzyć looki na różne okazje. Szeroka oferta, atrakcyjne ceny, szybka przesyłka - jedno jest pewne zakupy w sklepie z odzieżą damską gwarantują pełne zadowolenie!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yeforfashi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2026-08-31T08:23:12+02:00</dcterms:created>
  <dcterms:modified xsi:type="dcterms:W3CDTF">2026-08-31T08:23:12+02:00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