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Golden Goose - luksusowe trampki i kowbojki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Interesujesz się modą? Jeśli odpowiedź brzmi tak, koniecznie poznaj markę &lt;strong&gt;Golden Goose&lt;/strong&gt;, w ofercie której dostępne są znane na całym świecie luksusowe trampki i modne kowbojki. Zapraszamy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Golden Goose, czyli luksusowe obuwie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Obuwie tej marki noszą gwiazdy z całego świata. Jeśli zależy Ci na naprawdę modnym wyglądzie, koniecznie sprawdź oferowane przez markę trampki i kowbojki!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Historia marki Golden Goose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Znana obecnie na całym świecie marka stworzona została w 2000 roku przez włoski duet składający się z Francessca i Alessandro Gallo. Było to obuwie z Wenecji skierowane do kobiet i mężczyzn ceniących sobie oryginalny styl i nowoczesną elegancję. Od kilku sezonów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Golden Goose</w:t>
        </w:r>
      </w:hyperlink>
      <w:r>
        <w:rPr>
          <w:rFonts w:ascii="calibri" w:hAnsi="calibri" w:eastAsia="calibri" w:cs="calibri"/>
          <w:sz w:val="24"/>
          <w:szCs w:val="24"/>
        </w:rPr>
        <w:t xml:space="preserve"> wypuszcza na rynek modele kultowych już trampek, które inspirowane są - zniszczonymi butami. Buty te cieszą się ogromną popularnością i noszą je nawet gwiazdy światowego formatu.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1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inwestować w luksusowe buty?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osób, szczególnie tych znających się na modzie i stylu, twierdzi iż buty stanowią o całej naszej stylizacji. Warto więc pokazywać nimi swój indywidualny styl. Jeśli zależy Ci na oryginalnym wyglądzie, postaw na takie właśnie buty. Luksusowe obuwie doskonale podkręci i podkreśli nawet "sieciówkową" stylizację.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yskatyzamsz.com/227_golden-goose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2026-05-11T20:19:08+02:00</dcterms:created>
  <dcterms:modified xsi:type="dcterms:W3CDTF">2026-05-11T20:19:08+02:00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