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Aquazzura, czyli szpilki uwielbiane przez gwiazdy!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nosić szpilki, ale po kilku godzinach na nogach zaczynają boleć Cię stopy? Wypróbuj buty marki &lt;strong&gt;Aquazzura&lt;/strong&gt;, które nie tylko świetnie się prezentują, ale są również niesamowicie wygodne!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Aquazzura noszą największe gwiazdy oraz celebryci!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gronie fanów marki znajdują się takie gwiazdy światowego formatu, jak Meghan Markle, czy Olivia Palermo.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Włoska jakość butów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Aquazzura</w:t>
      </w:r>
      <w:r>
        <w:rPr>
          <w:rFonts w:ascii="calibri" w:hAnsi="calibri" w:eastAsia="calibri" w:cs="calibri"/>
          <w:sz w:val="24"/>
          <w:szCs w:val="24"/>
        </w:rPr>
        <w:t xml:space="preserve"> to, znana na całym świecie, firma obuwnicza, która powstała we włoskiej Florencji. Jak wiadomo, buty, które projektowane i produkowane są we Włoszech, to najbardziej trwałe i komfortowe w noszeniu modele. Nie inaczej jest w przypadku szpilek tej marki. Decydując się na buty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Aquazzura</w:t>
      </w:r>
      <w:r>
        <w:rPr>
          <w:rFonts w:ascii="calibri" w:hAnsi="calibri" w:eastAsia="calibri" w:cs="calibri"/>
          <w:sz w:val="24"/>
          <w:szCs w:val="24"/>
        </w:rPr>
        <w:t xml:space="preserve">, inwestujesz więc nie tylko w wyjątkowy i luksusowy styl, lecz także we własną wygodę. Szpilki tej marki to inwestycja na lata, ponieważ są to buty wykonane z wysokiej jakości materiałów, głównie licowej skóry naturalnej lub zamszu.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Aquazzura - wybierz model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modeli produkowanych przez markę, znajdują się zarówno klasyczne, zakryte szpilki, jak i wiele modeli letnich sandałków. Każda kobieta znajdzie więc szpilki odpowiednie dla siebie. Najpopularniejsze modele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Aquazzura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chętnie noszone przez gwiazdy na całym świecie, to zdecydowanie sandałki z dekoracyjnymi wiązaniami. Pasują praktycznie do wszystkiego i są niesamowicie wygodne.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yskatyzamsz.com/204_aquazz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2026-08-31T08:27:38+02:00</dcterms:created>
  <dcterms:modified xsi:type="dcterms:W3CDTF">2026-08-31T08:27:38+02:00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