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&lt;strong&gt;Skórzane plecaki&lt;/strong&gt; coraz częściej pojawiają się na ulicach, a także w magazynach modowych. Dlaczego warto w taki plecak zainwestować i jak o niego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to doskonała alternatywa dla torebek!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damski nie musi już być modelem sportowym. Skórzane plecaki są bardzo praktyczne, ale i eleganckie.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plecak ze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Skórzane plecaki</w:t>
      </w:r>
      <w:r>
        <w:rPr>
          <w:rFonts w:ascii="calibri" w:hAnsi="calibri" w:eastAsia="calibri" w:cs="calibri"/>
          <w:sz w:val="24"/>
          <w:szCs w:val="24"/>
        </w:rPr>
        <w:t xml:space="preserve"> coraz częściej pojawiają się na wybiegach, w magazynach modowych czy po prostu na ulicach. Od niedawna możemy zaobserwować ich wielki powrót. Stały się bardzo modne i pożądane. Wszystko dzięki temu, iż są niesamowicie praktyczne, ale i stylowe. Inwestując w prosty, elegancki model, będziemy mieć pewność że jest ponadczasowy i posłuży nam latami. Dodatkowo, tego typu plecak pasuje tak naprawdę do wszystkiego. Możemy łączyć go z jeansami i t-shirtem, sukienką, a nawet dresem. Sprawdzi się zarówno na co dzień, jak i podczas wieczornych wyjść na miasto, czy weekendowych wycieczek.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plecaki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plecaki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trwałe i nawet po latach prezentowały się świetnie, powinno się o nie szczególnie zadbać. Skóra naturalna powinna być systematycznie pielęgnowana specjalnymi preparatami, a także natłuszczana. Zapobiegnie to jej pękaniu oraz nieestetycznym przebarwieniom.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ntorbalski.pl/plecaki-skorzane-1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2026-06-29T08:57:31+02:00</dcterms:created>
  <dcterms:modified xsi:type="dcterms:W3CDTF">2026-06-29T08:57:31+02:00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