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medyczne męskie dla profesjonalnych lekarzy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opisujemy element garderoby, jakim są spodnie medyczne męskie, stosowane w szpitalach i placówkach służby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medyczne męskie to komfort, styl i profesjonalizm 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medycyny, precyzja i profesjonalizm są nieodzowne, ale równie ważna jest wygoda podczas długich godzin pracy. </w:t>
      </w:r>
      <w:r>
        <w:rPr>
          <w:rFonts w:ascii="calibri" w:hAnsi="calibri" w:eastAsia="calibri" w:cs="calibri"/>
          <w:sz w:val="24"/>
          <w:szCs w:val="24"/>
          <w:b/>
        </w:rPr>
        <w:t xml:space="preserve">Spodnie medyczne męskie</w:t>
      </w:r>
      <w:r>
        <w:rPr>
          <w:rFonts w:ascii="calibri" w:hAnsi="calibri" w:eastAsia="calibri" w:cs="calibri"/>
          <w:sz w:val="24"/>
          <w:szCs w:val="24"/>
        </w:rPr>
        <w:t xml:space="preserve">, to nie tylko element stroju służbowego, ale również kluczowy aspekt zapewnienia komfortu i swobody ruchów dla mężczyzn pracujących w branży medycznej. Zręcznie łączą w sobie estetykę, funkcjonalność i wytrzymałość, spełniając wymagania codziennej pracy w pełnym zakresie.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przez cały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medyczna zaprojektowana jest z myślą o maksymalnym komforcie podczas wykonywania codziennych obowiązków służbowych. Wykonane z wysokiej jakości materiałów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medyczne męskie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zapewniają elastyczność i oddychalność, a także umożliwiają swobodę ruchów nawet w dynamicznym środowisku medycznym. Elastyczny pas i staranne dopasowanie do sylwetki gwarantują pełną swobodę i komfort przez cały dzień.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medyczne męskie jako stylowe i profesjonalne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 do pracy w medycynie zapewniają komfort, ale również prezentują się stylowo i profesjonalnie. Bogaty wybór kolorów i fasonów pozwala na wyrażenie indywidualnego stylu, jednocześnie zachowując elegancki wygląd. Starannie wykończone szwy i detale dodają spodniom profesjonalizmu, co wpływa pozytywnie na wizerunek pracownika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spodnie medyczne męskie</w:t>
      </w:r>
      <w:r>
        <w:rPr>
          <w:rFonts w:ascii="calibri" w:hAnsi="calibri" w:eastAsia="calibri" w:cs="calibri"/>
          <w:sz w:val="24"/>
          <w:szCs w:val="24"/>
        </w:rPr>
        <w:t xml:space="preserve"> są wyposażone w praktyczne kieszenie, umożliwiające przechowywanie niezbędnych narzędzi i przyborów medycznych. Dzięki temu wszelkie potrzebne przedmioty są zawsze pod ręką, co ułatwia codzienną pracę i zwiększa funkcjonalność spodni.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31-spodnie-medyczne-mesk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2025-12-15T06:42:25+01:00</dcterms:created>
  <dcterms:modified xsi:type="dcterms:W3CDTF">2025-12-15T06:42:25+01:00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